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0783" w:rsidRDefault="00677626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2" style="width:478.5pt;height:627pt;mso-position-horizontal-relative:char;mso-position-vertical-relative:line" coordsize="9570,12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415;height:12540">
              <v:imagedata r:id="rId5" o:title=""/>
            </v:shape>
            <v:shape id="_x0000_s1039" type="#_x0000_t75" style="position:absolute;left:405;width:2965;height:12540">
              <v:imagedata r:id="rId6" o:title=""/>
            </v:shape>
            <v:shape id="_x0000_s1038" type="#_x0000_t75" style="position:absolute;left:3375;width:2965;height:12540">
              <v:imagedata r:id="rId7" o:title=""/>
            </v:shape>
            <v:shape id="_x0000_s1037" type="#_x0000_t75" style="position:absolute;left:6345;width:2965;height:12540">
              <v:imagedata r:id="rId8" o:title=""/>
            </v:shape>
            <v:shape id="_x0000_s1036" type="#_x0000_t75" style="position:absolute;left:9315;width:255;height:12540">
              <v:imagedata r:id="rId9" o:title=""/>
            </v:shape>
            <v:shape id="_x0000_s1035" type="#_x0000_t75" style="position:absolute;left:5389;top:1695;width:594;height:585">
              <v:imagedata r:id="rId10" o:title=""/>
            </v:shape>
            <v:shape id="_x0000_s1034" type="#_x0000_t75" style="position:absolute;left:9060;top:12180;width:250;height:360">
              <v:imagedata r:id="rId11" o:title=""/>
            </v:shape>
            <v:shape id="_x0000_s1033" type="#_x0000_t75" style="position:absolute;left:9330;top:12180;width:240;height:360">
              <v:imagedata r:id="rId12" o:title=""/>
            </v:shape>
            <w10:wrap type="none"/>
            <w10:anchorlock/>
          </v:group>
        </w:pict>
      </w:r>
    </w:p>
    <w:p w:rsidR="008C0783" w:rsidRDefault="008C0783">
      <w:pPr>
        <w:rPr>
          <w:rFonts w:ascii="Times New Roman"/>
          <w:sz w:val="20"/>
        </w:rPr>
        <w:sectPr w:rsidR="008C0783">
          <w:type w:val="continuous"/>
          <w:pgSz w:w="11900" w:h="16830"/>
          <w:pgMar w:top="1180" w:right="1020" w:bottom="280" w:left="1100" w:header="720" w:footer="720" w:gutter="0"/>
          <w:cols w:space="720"/>
        </w:sectPr>
      </w:pPr>
    </w:p>
    <w:p w:rsidR="008C0783" w:rsidRPr="00EE2D3F" w:rsidRDefault="00EE2D3F" w:rsidP="00EE2D3F">
      <w:pPr>
        <w:pStyle w:val="BodyText"/>
        <w:spacing w:before="136" w:line="312" w:lineRule="auto"/>
        <w:ind w:left="142"/>
        <w:rPr>
          <w:rFonts w:asciiTheme="minorHAnsi" w:hAnsiTheme="minorHAnsi" w:cstheme="minorHAnsi"/>
        </w:rPr>
      </w:pPr>
      <w:r w:rsidRPr="00EE2D3F">
        <w:rPr>
          <w:rFonts w:asciiTheme="minorHAnsi" w:hAnsiTheme="minorHAnsi" w:cstheme="minorHAnsi"/>
        </w:rPr>
        <w:lastRenderedPageBreak/>
        <w:t xml:space="preserve">We can park on the grass verge as marked by the arrow. Then we’ll follow the 2 Moors Way until we reach the long stone row then turning </w:t>
      </w:r>
      <w:proofErr w:type="gramStart"/>
      <w:r w:rsidRPr="00EE2D3F">
        <w:rPr>
          <w:rFonts w:asciiTheme="minorHAnsi" w:hAnsiTheme="minorHAnsi" w:cstheme="minorHAnsi"/>
        </w:rPr>
        <w:t>West</w:t>
      </w:r>
      <w:proofErr w:type="gramEnd"/>
      <w:r w:rsidRPr="00EE2D3F">
        <w:rPr>
          <w:rFonts w:asciiTheme="minorHAnsi" w:hAnsiTheme="minorHAnsi" w:cstheme="minorHAnsi"/>
        </w:rPr>
        <w:t xml:space="preserve"> and walking back through </w:t>
      </w:r>
      <w:proofErr w:type="spellStart"/>
      <w:r w:rsidRPr="00EE2D3F">
        <w:rPr>
          <w:rFonts w:asciiTheme="minorHAnsi" w:hAnsiTheme="minorHAnsi" w:cstheme="minorHAnsi"/>
        </w:rPr>
        <w:t>Fernworthy</w:t>
      </w:r>
      <w:proofErr w:type="spellEnd"/>
      <w:r w:rsidRPr="00EE2D3F">
        <w:rPr>
          <w:rFonts w:asciiTheme="minorHAnsi" w:hAnsiTheme="minorHAnsi" w:cstheme="minorHAnsi"/>
        </w:rPr>
        <w:t xml:space="preserve"> Forest and follow</w:t>
      </w:r>
      <w:r>
        <w:rPr>
          <w:rFonts w:asciiTheme="minorHAnsi" w:hAnsiTheme="minorHAnsi" w:cstheme="minorHAnsi"/>
        </w:rPr>
        <w:t>ing</w:t>
      </w:r>
      <w:r w:rsidRPr="00EE2D3F">
        <w:rPr>
          <w:rFonts w:asciiTheme="minorHAnsi" w:hAnsiTheme="minorHAnsi" w:cstheme="minorHAnsi"/>
        </w:rPr>
        <w:t xml:space="preserve"> the road by the reservoir back to the cars. For those who prefer a slightly shorter walk we can return from the Stone Row via a track on the edge of where the moorland meets the forest, joining the road a little sooner. </w:t>
      </w:r>
      <w:r w:rsidRPr="00EE2D3F">
        <w:rPr>
          <w:rFonts w:asciiTheme="minorHAnsi" w:hAnsiTheme="minorHAnsi" w:cstheme="minorHAnsi"/>
        </w:rPr>
        <w:br w:type="column"/>
      </w:r>
    </w:p>
    <w:sectPr w:rsidR="008C0783" w:rsidRPr="00EE2D3F">
      <w:type w:val="continuous"/>
      <w:pgSz w:w="11900" w:h="16830"/>
      <w:pgMar w:top="1180" w:right="1020" w:bottom="280" w:left="1100" w:header="720" w:footer="720" w:gutter="0"/>
      <w:cols w:num="2" w:space="720" w:equalWidth="0">
        <w:col w:w="8288" w:space="40"/>
        <w:col w:w="14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0783"/>
    <w:rsid w:val="00677626"/>
    <w:rsid w:val="008C0783"/>
    <w:rsid w:val="00EE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4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Streetmap.co.uk- printer friendly page</vt:lpstr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Streetmap.co.uk- printer friendly page</dc:title>
  <dc:creator>Jan Mitchell</dc:creator>
  <cp:lastModifiedBy>Jan Mitchell</cp:lastModifiedBy>
  <cp:revision>3</cp:revision>
  <cp:lastPrinted>2017-05-25T10:56:00Z</cp:lastPrinted>
  <dcterms:created xsi:type="dcterms:W3CDTF">2017-05-25T10:54:00Z</dcterms:created>
  <dcterms:modified xsi:type="dcterms:W3CDTF">2017-05-25T10:57:00Z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2017-03-16T00:00:00Z</vt:filetime>
  </property>
  <property fmtid="{D5CDD505-2E9C-101B-9397-08002B2CF9AE}" pid="3" name="LastSaved">
    <vt:filetime>2017-05-25T00:00:00Z</vt:filetime>
  </property>
</Properties>
</file>